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54" w:rsidRPr="004C1E70" w:rsidRDefault="00DA4F50">
      <w:pPr>
        <w:pStyle w:val="a3"/>
        <w:tabs>
          <w:tab w:val="left" w:pos="8541"/>
        </w:tabs>
        <w:ind w:left="101"/>
        <w:rPr>
          <w:sz w:val="24"/>
          <w:szCs w:val="24"/>
        </w:rPr>
      </w:pPr>
      <w:bookmarkStart w:id="0" w:name="_GoBack"/>
      <w:r w:rsidRPr="00DA4F50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80200" cy="9566275"/>
            <wp:effectExtent l="0" t="0" r="0" b="0"/>
            <wp:docPr id="1" name="Рисунок 1" descr="C:\Users\user\Desktop\ККВ питание\Меню на 20.10\Скан_2023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КВ питание\Меню на 20.10\Скан_20231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56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66060" w:rsidRPr="004C1E70">
        <w:rPr>
          <w:sz w:val="24"/>
          <w:szCs w:val="24"/>
        </w:rPr>
        <w:t>/</w:t>
      </w:r>
    </w:p>
    <w:p w:rsidR="00437B54" w:rsidRPr="004C1E70" w:rsidRDefault="00437B54">
      <w:pPr>
        <w:rPr>
          <w:sz w:val="24"/>
          <w:szCs w:val="24"/>
        </w:rPr>
        <w:sectPr w:rsidR="00437B54" w:rsidRPr="004C1E70">
          <w:type w:val="continuous"/>
          <w:pgSz w:w="11900" w:h="16840"/>
          <w:pgMar w:top="1040" w:right="500" w:bottom="280" w:left="880" w:header="720" w:footer="720" w:gutter="0"/>
          <w:cols w:space="720"/>
        </w:sectPr>
      </w:pPr>
    </w:p>
    <w:p w:rsidR="00437B54" w:rsidRPr="004C1E70" w:rsidRDefault="00866060">
      <w:pPr>
        <w:spacing w:before="76" w:line="400" w:lineRule="auto"/>
        <w:ind w:left="6669" w:right="318" w:firstLine="2033"/>
        <w:rPr>
          <w:sz w:val="24"/>
          <w:szCs w:val="24"/>
        </w:rPr>
      </w:pPr>
      <w:r w:rsidRPr="004C1E70">
        <w:rPr>
          <w:sz w:val="24"/>
          <w:szCs w:val="24"/>
        </w:rPr>
        <w:lastRenderedPageBreak/>
        <w:t xml:space="preserve">Приложение 1 к приказу </w:t>
      </w:r>
      <w:r w:rsidR="00B20511" w:rsidRPr="00553766">
        <w:rPr>
          <w:bCs/>
          <w:sz w:val="24"/>
          <w:szCs w:val="24"/>
          <w:lang w:eastAsia="ru-RU" w:bidi="ru-RU"/>
        </w:rPr>
        <w:t xml:space="preserve">№ </w:t>
      </w:r>
      <w:r w:rsidR="00B20511" w:rsidRPr="00553766">
        <w:rPr>
          <w:bCs/>
          <w:sz w:val="24"/>
          <w:szCs w:val="24"/>
          <w:u w:val="single"/>
          <w:lang w:eastAsia="ru-RU" w:bidi="ru-RU"/>
        </w:rPr>
        <w:t>26</w:t>
      </w:r>
      <w:r w:rsidR="00B20511" w:rsidRPr="004C1E70">
        <w:rPr>
          <w:bCs/>
          <w:sz w:val="24"/>
          <w:szCs w:val="24"/>
          <w:u w:val="single"/>
          <w:lang w:eastAsia="ru-RU" w:bidi="ru-RU"/>
        </w:rPr>
        <w:t>/ 3</w:t>
      </w:r>
      <w:r w:rsidR="001C6848">
        <w:rPr>
          <w:bCs/>
          <w:sz w:val="24"/>
          <w:szCs w:val="24"/>
          <w:u w:val="single"/>
          <w:lang w:eastAsia="ru-RU" w:bidi="ru-RU"/>
        </w:rPr>
        <w:t xml:space="preserve"> </w:t>
      </w:r>
      <w:r w:rsidRPr="004C1E70">
        <w:rPr>
          <w:sz w:val="24"/>
          <w:szCs w:val="24"/>
        </w:rPr>
        <w:t xml:space="preserve">от </w:t>
      </w:r>
      <w:r w:rsidR="00B20511" w:rsidRPr="00553766">
        <w:rPr>
          <w:bCs/>
          <w:sz w:val="24"/>
          <w:szCs w:val="24"/>
          <w:lang w:eastAsia="ru-RU" w:bidi="ru-RU"/>
        </w:rPr>
        <w:t>01.09.202</w:t>
      </w:r>
      <w:r w:rsidR="00661172">
        <w:rPr>
          <w:bCs/>
          <w:sz w:val="24"/>
          <w:szCs w:val="24"/>
          <w:lang w:eastAsia="ru-RU" w:bidi="ru-RU"/>
        </w:rPr>
        <w:t>3</w:t>
      </w:r>
      <w:r w:rsidR="00B20511" w:rsidRPr="00553766">
        <w:rPr>
          <w:bCs/>
          <w:sz w:val="24"/>
          <w:szCs w:val="24"/>
          <w:lang w:eastAsia="ru-RU" w:bidi="ru-RU"/>
        </w:rPr>
        <w:t>г.</w:t>
      </w:r>
    </w:p>
    <w:p w:rsidR="00437B54" w:rsidRPr="00E3660A" w:rsidRDefault="00866060">
      <w:pPr>
        <w:pStyle w:val="a3"/>
        <w:spacing w:before="11" w:line="249" w:lineRule="auto"/>
        <w:ind w:left="3724" w:right="333" w:hanging="1429"/>
        <w:rPr>
          <w:b/>
          <w:sz w:val="24"/>
          <w:szCs w:val="24"/>
        </w:rPr>
      </w:pPr>
      <w:r w:rsidRPr="00E3660A">
        <w:rPr>
          <w:b/>
          <w:sz w:val="24"/>
          <w:szCs w:val="24"/>
        </w:rPr>
        <w:t>Положение «Об организации родительского контроля качества питания в МАОУ «</w:t>
      </w:r>
      <w:r w:rsidR="00DE12CE" w:rsidRPr="00E3660A">
        <w:rPr>
          <w:b/>
          <w:sz w:val="24"/>
          <w:szCs w:val="24"/>
        </w:rPr>
        <w:t xml:space="preserve">Первомайская </w:t>
      </w:r>
      <w:r w:rsidR="00661172">
        <w:rPr>
          <w:b/>
          <w:sz w:val="24"/>
          <w:szCs w:val="24"/>
        </w:rPr>
        <w:t>О</w:t>
      </w:r>
      <w:r w:rsidRPr="00E3660A">
        <w:rPr>
          <w:b/>
          <w:sz w:val="24"/>
          <w:szCs w:val="24"/>
        </w:rPr>
        <w:t>ОШ»</w:t>
      </w:r>
    </w:p>
    <w:p w:rsidR="00437B54" w:rsidRPr="004C1E70" w:rsidRDefault="00866060">
      <w:pPr>
        <w:pStyle w:val="a4"/>
        <w:numPr>
          <w:ilvl w:val="1"/>
          <w:numId w:val="2"/>
        </w:numPr>
        <w:tabs>
          <w:tab w:val="left" w:pos="1540"/>
        </w:tabs>
        <w:spacing w:before="204" w:line="232" w:lineRule="auto"/>
        <w:ind w:right="2222"/>
        <w:jc w:val="left"/>
        <w:rPr>
          <w:b/>
          <w:sz w:val="24"/>
          <w:szCs w:val="24"/>
        </w:rPr>
      </w:pPr>
      <w:r w:rsidRPr="004C1E70">
        <w:rPr>
          <w:b/>
          <w:sz w:val="24"/>
          <w:szCs w:val="24"/>
        </w:rPr>
        <w:t>Деятельность общественно-родительского контроля за организацией и качеством питания</w:t>
      </w:r>
      <w:r w:rsidRPr="004C1E70">
        <w:rPr>
          <w:b/>
          <w:spacing w:val="-10"/>
          <w:sz w:val="24"/>
          <w:szCs w:val="24"/>
        </w:rPr>
        <w:t xml:space="preserve"> </w:t>
      </w:r>
      <w:r w:rsidRPr="004C1E70">
        <w:rPr>
          <w:b/>
          <w:sz w:val="24"/>
          <w:szCs w:val="24"/>
        </w:rPr>
        <w:t>обучающихся</w:t>
      </w:r>
    </w:p>
    <w:p w:rsidR="00437B54" w:rsidRPr="004C1E70" w:rsidRDefault="00437B54">
      <w:pPr>
        <w:pStyle w:val="a3"/>
        <w:spacing w:before="4"/>
        <w:ind w:left="0"/>
        <w:rPr>
          <w:b/>
          <w:sz w:val="24"/>
          <w:szCs w:val="24"/>
        </w:rPr>
      </w:pPr>
    </w:p>
    <w:p w:rsidR="00437B54" w:rsidRPr="004C1E70" w:rsidRDefault="00866060">
      <w:pPr>
        <w:pStyle w:val="a3"/>
        <w:spacing w:line="237" w:lineRule="auto"/>
        <w:ind w:right="360"/>
        <w:jc w:val="both"/>
        <w:rPr>
          <w:sz w:val="24"/>
          <w:szCs w:val="24"/>
        </w:rPr>
      </w:pPr>
      <w:r w:rsidRPr="004C1E70">
        <w:rPr>
          <w:sz w:val="24"/>
          <w:szCs w:val="24"/>
        </w:rPr>
        <w:t>Общественно-родительская комиссия по контролю за организацией и качеством питания обучающихся в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</w:r>
    </w:p>
    <w:p w:rsidR="00437B54" w:rsidRPr="004C1E70" w:rsidRDefault="00866060">
      <w:pPr>
        <w:pStyle w:val="a3"/>
        <w:spacing w:before="164" w:line="237" w:lineRule="auto"/>
        <w:ind w:right="340"/>
        <w:jc w:val="both"/>
        <w:rPr>
          <w:sz w:val="24"/>
          <w:szCs w:val="24"/>
        </w:rPr>
      </w:pPr>
      <w:r w:rsidRPr="004C1E70">
        <w:rPr>
          <w:sz w:val="24"/>
          <w:szCs w:val="24"/>
        </w:rPr>
        <w:t>Состав школьной комиссии утверждается приказом директора школы на каждый учебный год. Члены комиссии из своего состава выбирают председателя.</w:t>
      </w:r>
    </w:p>
    <w:p w:rsidR="00437B54" w:rsidRPr="004C1E70" w:rsidRDefault="00866060">
      <w:pPr>
        <w:pStyle w:val="a3"/>
        <w:spacing w:before="162" w:line="235" w:lineRule="auto"/>
        <w:ind w:right="361"/>
        <w:jc w:val="both"/>
        <w:rPr>
          <w:sz w:val="24"/>
          <w:szCs w:val="24"/>
        </w:rPr>
      </w:pPr>
      <w:r w:rsidRPr="004C1E70">
        <w:rPr>
          <w:sz w:val="24"/>
          <w:szCs w:val="24"/>
        </w:rPr>
        <w:t>Работа комиссии осуществляется в соответствии с планом, согласованным с администрацией школы.</w:t>
      </w:r>
    </w:p>
    <w:p w:rsidR="00437B54" w:rsidRPr="004C1E70" w:rsidRDefault="00866060">
      <w:pPr>
        <w:pStyle w:val="a3"/>
        <w:spacing w:before="166" w:line="235" w:lineRule="auto"/>
        <w:ind w:right="340"/>
        <w:jc w:val="both"/>
        <w:rPr>
          <w:sz w:val="24"/>
          <w:szCs w:val="24"/>
        </w:rPr>
      </w:pPr>
      <w:r w:rsidRPr="004C1E70">
        <w:rPr>
          <w:sz w:val="24"/>
          <w:szCs w:val="24"/>
        </w:rPr>
        <w:t>Результаты проверок и меры, принятые по устранению недостатков, оформляются актами и рассматриваются на заседаниях комиссии с приглашением заинтересованных лиц.</w:t>
      </w:r>
    </w:p>
    <w:p w:rsidR="00437B54" w:rsidRPr="004C1E70" w:rsidRDefault="00866060">
      <w:pPr>
        <w:pStyle w:val="a3"/>
        <w:spacing w:before="170" w:line="235" w:lineRule="auto"/>
        <w:ind w:right="333"/>
        <w:rPr>
          <w:sz w:val="24"/>
          <w:szCs w:val="24"/>
        </w:rPr>
      </w:pPr>
      <w:r w:rsidRPr="004C1E70">
        <w:rPr>
          <w:sz w:val="24"/>
          <w:szCs w:val="24"/>
        </w:rPr>
        <w:t>Заседание комиссии оформляется протоколом и доводится до сведения администрации школы.</w:t>
      </w:r>
    </w:p>
    <w:p w:rsidR="00437B54" w:rsidRPr="004C1E70" w:rsidRDefault="00866060">
      <w:pPr>
        <w:pStyle w:val="1"/>
        <w:numPr>
          <w:ilvl w:val="1"/>
          <w:numId w:val="2"/>
        </w:numPr>
        <w:tabs>
          <w:tab w:val="left" w:pos="2805"/>
        </w:tabs>
        <w:spacing w:before="158" w:line="321" w:lineRule="exact"/>
        <w:ind w:left="2805"/>
        <w:jc w:val="left"/>
        <w:rPr>
          <w:sz w:val="24"/>
          <w:szCs w:val="24"/>
        </w:rPr>
      </w:pPr>
      <w:r w:rsidRPr="004C1E70">
        <w:rPr>
          <w:sz w:val="24"/>
          <w:szCs w:val="24"/>
        </w:rPr>
        <w:t>Основные направления деятельности</w:t>
      </w:r>
      <w:r w:rsidRPr="004C1E70">
        <w:rPr>
          <w:spacing w:val="-5"/>
          <w:sz w:val="24"/>
          <w:szCs w:val="24"/>
        </w:rPr>
        <w:t xml:space="preserve"> </w:t>
      </w:r>
      <w:r w:rsidRPr="004C1E70">
        <w:rPr>
          <w:sz w:val="24"/>
          <w:szCs w:val="24"/>
        </w:rPr>
        <w:t>комиссии</w:t>
      </w:r>
    </w:p>
    <w:p w:rsidR="00437B54" w:rsidRPr="004C1E70" w:rsidRDefault="00866060">
      <w:pPr>
        <w:pStyle w:val="a3"/>
        <w:tabs>
          <w:tab w:val="left" w:pos="2328"/>
          <w:tab w:val="left" w:pos="3904"/>
          <w:tab w:val="left" w:pos="5999"/>
          <w:tab w:val="left" w:pos="7061"/>
          <w:tab w:val="left" w:pos="7435"/>
          <w:tab w:val="left" w:pos="9180"/>
        </w:tabs>
        <w:spacing w:before="4" w:line="235" w:lineRule="auto"/>
        <w:ind w:right="363"/>
        <w:rPr>
          <w:sz w:val="24"/>
          <w:szCs w:val="24"/>
        </w:rPr>
      </w:pPr>
      <w:r w:rsidRPr="004C1E70">
        <w:rPr>
          <w:sz w:val="24"/>
          <w:szCs w:val="24"/>
        </w:rPr>
        <w:t>Оказывает</w:t>
      </w:r>
      <w:r w:rsidRPr="004C1E70">
        <w:rPr>
          <w:sz w:val="24"/>
          <w:szCs w:val="24"/>
        </w:rPr>
        <w:tab/>
        <w:t>содействие</w:t>
      </w:r>
      <w:r w:rsidRPr="004C1E70">
        <w:rPr>
          <w:sz w:val="24"/>
          <w:szCs w:val="24"/>
        </w:rPr>
        <w:tab/>
        <w:t>администрации</w:t>
      </w:r>
      <w:r w:rsidRPr="004C1E70">
        <w:rPr>
          <w:sz w:val="24"/>
          <w:szCs w:val="24"/>
        </w:rPr>
        <w:tab/>
        <w:t>школы</w:t>
      </w:r>
      <w:r w:rsidRPr="004C1E70">
        <w:rPr>
          <w:sz w:val="24"/>
          <w:szCs w:val="24"/>
        </w:rPr>
        <w:tab/>
        <w:t>в</w:t>
      </w:r>
      <w:r w:rsidRPr="004C1E70">
        <w:rPr>
          <w:sz w:val="24"/>
          <w:szCs w:val="24"/>
        </w:rPr>
        <w:tab/>
        <w:t>организации</w:t>
      </w:r>
      <w:r w:rsidRPr="004C1E70">
        <w:rPr>
          <w:sz w:val="24"/>
          <w:szCs w:val="24"/>
        </w:rPr>
        <w:tab/>
      </w:r>
      <w:r w:rsidRPr="004C1E70">
        <w:rPr>
          <w:spacing w:val="-4"/>
          <w:sz w:val="24"/>
          <w:szCs w:val="24"/>
        </w:rPr>
        <w:t xml:space="preserve">питания </w:t>
      </w:r>
      <w:r w:rsidRPr="004C1E70">
        <w:rPr>
          <w:sz w:val="24"/>
          <w:szCs w:val="24"/>
        </w:rPr>
        <w:t>обучающихся.</w:t>
      </w:r>
    </w:p>
    <w:p w:rsidR="00437B54" w:rsidRPr="004C1E70" w:rsidRDefault="00866060">
      <w:pPr>
        <w:pStyle w:val="a3"/>
        <w:tabs>
          <w:tab w:val="left" w:pos="1297"/>
          <w:tab w:val="left" w:pos="2683"/>
          <w:tab w:val="left" w:pos="5008"/>
          <w:tab w:val="left" w:pos="7252"/>
          <w:tab w:val="left" w:pos="8732"/>
        </w:tabs>
        <w:spacing w:before="165" w:line="235" w:lineRule="auto"/>
        <w:ind w:right="333"/>
        <w:rPr>
          <w:sz w:val="24"/>
          <w:szCs w:val="24"/>
        </w:rPr>
      </w:pPr>
      <w:r w:rsidRPr="004C1E70">
        <w:rPr>
          <w:sz w:val="24"/>
          <w:szCs w:val="24"/>
        </w:rPr>
        <w:t>В</w:t>
      </w:r>
      <w:r w:rsidRPr="004C1E70">
        <w:rPr>
          <w:sz w:val="24"/>
          <w:szCs w:val="24"/>
        </w:rPr>
        <w:tab/>
        <w:t>условиях</w:t>
      </w:r>
      <w:r w:rsidRPr="004C1E70">
        <w:rPr>
          <w:sz w:val="24"/>
          <w:szCs w:val="24"/>
        </w:rPr>
        <w:tab/>
        <w:t>распространения</w:t>
      </w:r>
      <w:r w:rsidRPr="004C1E70">
        <w:rPr>
          <w:sz w:val="24"/>
          <w:szCs w:val="24"/>
        </w:rPr>
        <w:tab/>
      </w:r>
      <w:proofErr w:type="spellStart"/>
      <w:r w:rsidRPr="004C1E70">
        <w:rPr>
          <w:sz w:val="24"/>
          <w:szCs w:val="24"/>
        </w:rPr>
        <w:t>коронавирусной</w:t>
      </w:r>
      <w:proofErr w:type="spellEnd"/>
      <w:r w:rsidRPr="004C1E70">
        <w:rPr>
          <w:sz w:val="24"/>
          <w:szCs w:val="24"/>
        </w:rPr>
        <w:tab/>
        <w:t>инфекции</w:t>
      </w:r>
      <w:r w:rsidRPr="004C1E70">
        <w:rPr>
          <w:sz w:val="24"/>
          <w:szCs w:val="24"/>
        </w:rPr>
        <w:tab/>
      </w:r>
      <w:r w:rsidRPr="004C1E70">
        <w:rPr>
          <w:spacing w:val="-3"/>
          <w:sz w:val="24"/>
          <w:szCs w:val="24"/>
        </w:rPr>
        <w:t xml:space="preserve">(COVID-19) </w:t>
      </w:r>
      <w:r w:rsidRPr="004C1E70">
        <w:rPr>
          <w:sz w:val="24"/>
          <w:szCs w:val="24"/>
        </w:rPr>
        <w:t>осуществляет</w:t>
      </w:r>
      <w:r w:rsidRPr="004C1E70">
        <w:rPr>
          <w:spacing w:val="-1"/>
          <w:sz w:val="24"/>
          <w:szCs w:val="24"/>
        </w:rPr>
        <w:t xml:space="preserve"> </w:t>
      </w:r>
      <w:r w:rsidRPr="004C1E70">
        <w:rPr>
          <w:sz w:val="24"/>
          <w:szCs w:val="24"/>
        </w:rPr>
        <w:t>контроль:</w:t>
      </w:r>
    </w:p>
    <w:p w:rsidR="00437B54" w:rsidRPr="004C1E70" w:rsidRDefault="00437B54">
      <w:pPr>
        <w:pStyle w:val="a3"/>
        <w:spacing w:before="4"/>
        <w:ind w:left="0"/>
        <w:rPr>
          <w:sz w:val="24"/>
          <w:szCs w:val="24"/>
        </w:rPr>
      </w:pPr>
    </w:p>
    <w:p w:rsidR="00437B54" w:rsidRPr="004C1E70" w:rsidRDefault="00866060">
      <w:pPr>
        <w:pStyle w:val="a4"/>
        <w:numPr>
          <w:ilvl w:val="0"/>
          <w:numId w:val="1"/>
        </w:numPr>
        <w:tabs>
          <w:tab w:val="left" w:pos="1442"/>
        </w:tabs>
        <w:spacing w:line="235" w:lineRule="auto"/>
        <w:ind w:right="481"/>
        <w:rPr>
          <w:sz w:val="24"/>
          <w:szCs w:val="24"/>
        </w:rPr>
      </w:pPr>
      <w:r w:rsidRPr="004C1E70">
        <w:rPr>
          <w:sz w:val="24"/>
          <w:szCs w:val="24"/>
        </w:rPr>
        <w:t>За рациональным использованием финансовых средств, выделенных</w:t>
      </w:r>
      <w:r w:rsidRPr="004C1E70">
        <w:rPr>
          <w:spacing w:val="-25"/>
          <w:sz w:val="24"/>
          <w:szCs w:val="24"/>
        </w:rPr>
        <w:t xml:space="preserve"> </w:t>
      </w:r>
      <w:r w:rsidRPr="004C1E70">
        <w:rPr>
          <w:sz w:val="24"/>
          <w:szCs w:val="24"/>
        </w:rPr>
        <w:t>на питание</w:t>
      </w:r>
      <w:r w:rsidRPr="004C1E70">
        <w:rPr>
          <w:spacing w:val="-1"/>
          <w:sz w:val="24"/>
          <w:szCs w:val="24"/>
        </w:rPr>
        <w:t xml:space="preserve"> </w:t>
      </w:r>
      <w:r w:rsidRPr="004C1E70">
        <w:rPr>
          <w:sz w:val="24"/>
          <w:szCs w:val="24"/>
        </w:rPr>
        <w:t>обучающихся;</w:t>
      </w:r>
    </w:p>
    <w:p w:rsidR="00437B54" w:rsidRPr="004C1E70" w:rsidRDefault="00866060">
      <w:pPr>
        <w:pStyle w:val="a4"/>
        <w:numPr>
          <w:ilvl w:val="0"/>
          <w:numId w:val="1"/>
        </w:numPr>
        <w:tabs>
          <w:tab w:val="left" w:pos="1442"/>
        </w:tabs>
        <w:spacing w:before="151"/>
        <w:ind w:hanging="364"/>
        <w:rPr>
          <w:sz w:val="24"/>
          <w:szCs w:val="24"/>
        </w:rPr>
      </w:pPr>
      <w:r w:rsidRPr="004C1E70">
        <w:rPr>
          <w:sz w:val="24"/>
          <w:szCs w:val="24"/>
        </w:rPr>
        <w:t>За целевым использованием продуктов питания и готовой</w:t>
      </w:r>
      <w:r w:rsidRPr="004C1E70">
        <w:rPr>
          <w:spacing w:val="-16"/>
          <w:sz w:val="24"/>
          <w:szCs w:val="24"/>
        </w:rPr>
        <w:t xml:space="preserve"> </w:t>
      </w:r>
      <w:r w:rsidRPr="004C1E70">
        <w:rPr>
          <w:sz w:val="24"/>
          <w:szCs w:val="24"/>
        </w:rPr>
        <w:t>продукции;</w:t>
      </w:r>
    </w:p>
    <w:p w:rsidR="00437B54" w:rsidRPr="004C1E70" w:rsidRDefault="00866060">
      <w:pPr>
        <w:pStyle w:val="a4"/>
        <w:numPr>
          <w:ilvl w:val="0"/>
          <w:numId w:val="1"/>
        </w:numPr>
        <w:tabs>
          <w:tab w:val="left" w:pos="1442"/>
        </w:tabs>
        <w:spacing w:before="148"/>
        <w:ind w:hanging="364"/>
        <w:rPr>
          <w:sz w:val="24"/>
          <w:szCs w:val="24"/>
        </w:rPr>
      </w:pPr>
      <w:r w:rsidRPr="004C1E70">
        <w:rPr>
          <w:sz w:val="24"/>
          <w:szCs w:val="24"/>
        </w:rPr>
        <w:t>За соответствием рационов питания согласно утвержденному</w:t>
      </w:r>
      <w:r w:rsidRPr="004C1E70">
        <w:rPr>
          <w:spacing w:val="-8"/>
          <w:sz w:val="24"/>
          <w:szCs w:val="24"/>
        </w:rPr>
        <w:t xml:space="preserve"> </w:t>
      </w:r>
      <w:r w:rsidRPr="004C1E70">
        <w:rPr>
          <w:sz w:val="24"/>
          <w:szCs w:val="24"/>
        </w:rPr>
        <w:t>меню;</w:t>
      </w:r>
    </w:p>
    <w:p w:rsidR="00437B54" w:rsidRPr="004C1E70" w:rsidRDefault="00866060">
      <w:pPr>
        <w:pStyle w:val="a4"/>
        <w:numPr>
          <w:ilvl w:val="0"/>
          <w:numId w:val="1"/>
        </w:numPr>
        <w:tabs>
          <w:tab w:val="left" w:pos="1442"/>
        </w:tabs>
        <w:spacing w:before="149"/>
        <w:ind w:hanging="364"/>
        <w:rPr>
          <w:sz w:val="24"/>
          <w:szCs w:val="24"/>
        </w:rPr>
      </w:pPr>
      <w:r w:rsidRPr="004C1E70">
        <w:rPr>
          <w:sz w:val="24"/>
          <w:szCs w:val="24"/>
        </w:rPr>
        <w:t>За качеством готовой</w:t>
      </w:r>
      <w:r w:rsidRPr="004C1E70">
        <w:rPr>
          <w:spacing w:val="-1"/>
          <w:sz w:val="24"/>
          <w:szCs w:val="24"/>
        </w:rPr>
        <w:t xml:space="preserve"> </w:t>
      </w:r>
      <w:r w:rsidRPr="004C1E70">
        <w:rPr>
          <w:sz w:val="24"/>
          <w:szCs w:val="24"/>
        </w:rPr>
        <w:t>продукции;</w:t>
      </w:r>
    </w:p>
    <w:p w:rsidR="00437B54" w:rsidRPr="004C1E70" w:rsidRDefault="00866060">
      <w:pPr>
        <w:pStyle w:val="a4"/>
        <w:numPr>
          <w:ilvl w:val="0"/>
          <w:numId w:val="1"/>
        </w:numPr>
        <w:tabs>
          <w:tab w:val="left" w:pos="1442"/>
        </w:tabs>
        <w:spacing w:before="153"/>
        <w:ind w:hanging="364"/>
        <w:rPr>
          <w:sz w:val="24"/>
          <w:szCs w:val="24"/>
        </w:rPr>
      </w:pPr>
      <w:r w:rsidRPr="004C1E70">
        <w:rPr>
          <w:sz w:val="24"/>
          <w:szCs w:val="24"/>
        </w:rPr>
        <w:t>За санитарным состоянием</w:t>
      </w:r>
      <w:r w:rsidRPr="004C1E70">
        <w:rPr>
          <w:spacing w:val="-4"/>
          <w:sz w:val="24"/>
          <w:szCs w:val="24"/>
        </w:rPr>
        <w:t xml:space="preserve"> </w:t>
      </w:r>
      <w:r w:rsidRPr="004C1E70">
        <w:rPr>
          <w:sz w:val="24"/>
          <w:szCs w:val="24"/>
        </w:rPr>
        <w:t>пищеблока;</w:t>
      </w:r>
    </w:p>
    <w:p w:rsidR="00437B54" w:rsidRPr="004C1E70" w:rsidRDefault="00866060">
      <w:pPr>
        <w:pStyle w:val="a4"/>
        <w:numPr>
          <w:ilvl w:val="0"/>
          <w:numId w:val="1"/>
        </w:numPr>
        <w:tabs>
          <w:tab w:val="left" w:pos="1442"/>
        </w:tabs>
        <w:spacing w:before="166" w:line="232" w:lineRule="auto"/>
        <w:ind w:right="360"/>
        <w:rPr>
          <w:sz w:val="24"/>
          <w:szCs w:val="24"/>
        </w:rPr>
      </w:pPr>
      <w:r w:rsidRPr="004C1E70">
        <w:rPr>
          <w:sz w:val="24"/>
          <w:szCs w:val="24"/>
        </w:rPr>
        <w:t>За выполнением графика поставок продуктов и готовой продукции, сроками их хранения и использования;</w:t>
      </w:r>
    </w:p>
    <w:p w:rsidR="00437B54" w:rsidRPr="004C1E70" w:rsidRDefault="00866060">
      <w:pPr>
        <w:pStyle w:val="a4"/>
        <w:numPr>
          <w:ilvl w:val="0"/>
          <w:numId w:val="1"/>
        </w:numPr>
        <w:tabs>
          <w:tab w:val="left" w:pos="1442"/>
        </w:tabs>
        <w:spacing w:before="150"/>
        <w:ind w:hanging="364"/>
        <w:rPr>
          <w:sz w:val="24"/>
          <w:szCs w:val="24"/>
        </w:rPr>
      </w:pPr>
      <w:r w:rsidRPr="004C1E70">
        <w:rPr>
          <w:sz w:val="24"/>
          <w:szCs w:val="24"/>
        </w:rPr>
        <w:t>За организацией приёма пищи</w:t>
      </w:r>
      <w:r w:rsidRPr="004C1E70">
        <w:rPr>
          <w:spacing w:val="-6"/>
          <w:sz w:val="24"/>
          <w:szCs w:val="24"/>
        </w:rPr>
        <w:t xml:space="preserve"> </w:t>
      </w:r>
      <w:r w:rsidRPr="004C1E70">
        <w:rPr>
          <w:sz w:val="24"/>
          <w:szCs w:val="24"/>
        </w:rPr>
        <w:t>обучающихся;</w:t>
      </w:r>
    </w:p>
    <w:p w:rsidR="00437B54" w:rsidRPr="004C1E70" w:rsidRDefault="00866060">
      <w:pPr>
        <w:pStyle w:val="a4"/>
        <w:numPr>
          <w:ilvl w:val="0"/>
          <w:numId w:val="1"/>
        </w:numPr>
        <w:tabs>
          <w:tab w:val="left" w:pos="1442"/>
        </w:tabs>
        <w:spacing w:before="154"/>
        <w:ind w:hanging="364"/>
        <w:rPr>
          <w:sz w:val="24"/>
          <w:szCs w:val="24"/>
        </w:rPr>
      </w:pPr>
      <w:r w:rsidRPr="004C1E70">
        <w:rPr>
          <w:sz w:val="24"/>
          <w:szCs w:val="24"/>
        </w:rPr>
        <w:t>За соблюдением графика работы</w:t>
      </w:r>
      <w:r w:rsidRPr="004C1E70">
        <w:rPr>
          <w:spacing w:val="-2"/>
          <w:sz w:val="24"/>
          <w:szCs w:val="24"/>
        </w:rPr>
        <w:t xml:space="preserve"> </w:t>
      </w:r>
      <w:r w:rsidRPr="004C1E70">
        <w:rPr>
          <w:sz w:val="24"/>
          <w:szCs w:val="24"/>
        </w:rPr>
        <w:t>столовой.</w:t>
      </w:r>
    </w:p>
    <w:p w:rsidR="00437B54" w:rsidRPr="004C1E70" w:rsidRDefault="00437B54">
      <w:pPr>
        <w:rPr>
          <w:sz w:val="24"/>
          <w:szCs w:val="24"/>
        </w:rPr>
        <w:sectPr w:rsidR="00437B54" w:rsidRPr="004C1E70">
          <w:pgSz w:w="11900" w:h="16840"/>
          <w:pgMar w:top="1020" w:right="500" w:bottom="280" w:left="880" w:header="720" w:footer="720" w:gutter="0"/>
          <w:cols w:space="720"/>
        </w:sectPr>
      </w:pPr>
    </w:p>
    <w:p w:rsidR="00437B54" w:rsidRPr="004C1E70" w:rsidRDefault="00866060">
      <w:pPr>
        <w:pStyle w:val="a3"/>
        <w:spacing w:before="75" w:line="237" w:lineRule="auto"/>
        <w:ind w:right="358" w:firstLine="460"/>
        <w:jc w:val="both"/>
        <w:rPr>
          <w:sz w:val="24"/>
          <w:szCs w:val="24"/>
        </w:rPr>
      </w:pPr>
      <w:r w:rsidRPr="004C1E70">
        <w:rPr>
          <w:sz w:val="24"/>
          <w:szCs w:val="24"/>
        </w:rPr>
        <w:lastRenderedPageBreak/>
        <w:t>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437B54" w:rsidRPr="004C1E70" w:rsidRDefault="00866060">
      <w:pPr>
        <w:pStyle w:val="a3"/>
        <w:spacing w:before="170" w:line="235" w:lineRule="auto"/>
        <w:ind w:right="360" w:firstLine="460"/>
        <w:jc w:val="both"/>
        <w:rPr>
          <w:sz w:val="24"/>
          <w:szCs w:val="24"/>
        </w:rPr>
      </w:pPr>
      <w:r w:rsidRPr="004C1E70">
        <w:rPr>
          <w:sz w:val="24"/>
          <w:szCs w:val="24"/>
        </w:rPr>
        <w:t>Организует и проводит опрос обучающихся по ассортименту и качеству отпускаемой продукции и представляет полученную информацию руководству школы.</w:t>
      </w:r>
    </w:p>
    <w:p w:rsidR="00437B54" w:rsidRPr="004C1E70" w:rsidRDefault="00866060">
      <w:pPr>
        <w:pStyle w:val="a3"/>
        <w:spacing w:before="167" w:line="237" w:lineRule="auto"/>
        <w:ind w:right="333" w:firstLine="460"/>
        <w:jc w:val="both"/>
        <w:rPr>
          <w:sz w:val="24"/>
          <w:szCs w:val="24"/>
        </w:rPr>
      </w:pPr>
      <w:r w:rsidRPr="004C1E70">
        <w:rPr>
          <w:sz w:val="24"/>
          <w:szCs w:val="24"/>
        </w:rPr>
        <w:t xml:space="preserve">Вносит администрации школы предложения по улучшению обслуживания обучающихся. 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питания, организации питания в условиях распространения </w:t>
      </w:r>
      <w:proofErr w:type="spellStart"/>
      <w:r w:rsidRPr="004C1E70">
        <w:rPr>
          <w:sz w:val="24"/>
          <w:szCs w:val="24"/>
        </w:rPr>
        <w:t>коронавирусной</w:t>
      </w:r>
      <w:proofErr w:type="spellEnd"/>
      <w:r w:rsidRPr="004C1E70">
        <w:rPr>
          <w:sz w:val="24"/>
          <w:szCs w:val="24"/>
        </w:rPr>
        <w:t xml:space="preserve"> инфекции (COVID-19).</w:t>
      </w:r>
    </w:p>
    <w:p w:rsidR="00437B54" w:rsidRPr="004C1E70" w:rsidRDefault="00866060">
      <w:pPr>
        <w:pStyle w:val="a3"/>
        <w:spacing w:before="169" w:line="237" w:lineRule="auto"/>
        <w:ind w:right="342" w:firstLine="460"/>
        <w:jc w:val="both"/>
        <w:rPr>
          <w:sz w:val="24"/>
          <w:szCs w:val="24"/>
        </w:rPr>
      </w:pPr>
      <w:r w:rsidRPr="004C1E70">
        <w:rPr>
          <w:sz w:val="24"/>
          <w:szCs w:val="24"/>
        </w:rPr>
        <w:t>Привлекает родительскую общественность и различные формы самоуправления школы к организации и контролю за питанием обучающихся.</w:t>
      </w:r>
    </w:p>
    <w:p w:rsidR="00437B54" w:rsidRPr="004C1E70" w:rsidRDefault="00437B54">
      <w:pPr>
        <w:pStyle w:val="a3"/>
        <w:spacing w:before="5"/>
        <w:ind w:left="0"/>
        <w:rPr>
          <w:color w:val="FF0000"/>
          <w:sz w:val="24"/>
          <w:szCs w:val="24"/>
        </w:rPr>
      </w:pPr>
    </w:p>
    <w:p w:rsidR="00437B54" w:rsidRPr="004C1E70" w:rsidRDefault="00866060">
      <w:pPr>
        <w:pStyle w:val="1"/>
        <w:tabs>
          <w:tab w:val="left" w:pos="2554"/>
          <w:tab w:val="left" w:pos="3821"/>
          <w:tab w:val="left" w:pos="8319"/>
          <w:tab w:val="left" w:pos="9879"/>
        </w:tabs>
        <w:spacing w:line="237" w:lineRule="auto"/>
        <w:ind w:right="336"/>
        <w:rPr>
          <w:sz w:val="24"/>
          <w:szCs w:val="24"/>
        </w:rPr>
      </w:pPr>
      <w:r w:rsidRPr="004C1E70">
        <w:rPr>
          <w:sz w:val="24"/>
          <w:szCs w:val="24"/>
        </w:rPr>
        <w:t xml:space="preserve">3. </w:t>
      </w:r>
      <w:r w:rsidRPr="004C1E70">
        <w:rPr>
          <w:spacing w:val="11"/>
          <w:sz w:val="24"/>
          <w:szCs w:val="24"/>
        </w:rPr>
        <w:t xml:space="preserve"> </w:t>
      </w:r>
      <w:r w:rsidRPr="004C1E70">
        <w:rPr>
          <w:sz w:val="24"/>
          <w:szCs w:val="24"/>
        </w:rPr>
        <w:t>План</w:t>
      </w:r>
      <w:r w:rsidRPr="004C1E70">
        <w:rPr>
          <w:sz w:val="24"/>
          <w:szCs w:val="24"/>
        </w:rPr>
        <w:tab/>
        <w:t>работы</w:t>
      </w:r>
      <w:r w:rsidRPr="004C1E70">
        <w:rPr>
          <w:sz w:val="24"/>
          <w:szCs w:val="24"/>
        </w:rPr>
        <w:tab/>
        <w:t>общественно-административной</w:t>
      </w:r>
      <w:r w:rsidRPr="004C1E70">
        <w:rPr>
          <w:sz w:val="24"/>
          <w:szCs w:val="24"/>
        </w:rPr>
        <w:tab/>
        <w:t>комиссии</w:t>
      </w:r>
      <w:r w:rsidRPr="004C1E70">
        <w:rPr>
          <w:sz w:val="24"/>
          <w:szCs w:val="24"/>
        </w:rPr>
        <w:tab/>
      </w:r>
      <w:r w:rsidRPr="004C1E70">
        <w:rPr>
          <w:spacing w:val="-10"/>
          <w:sz w:val="24"/>
          <w:szCs w:val="24"/>
        </w:rPr>
        <w:t xml:space="preserve">по </w:t>
      </w:r>
      <w:r w:rsidRPr="004C1E70">
        <w:rPr>
          <w:sz w:val="24"/>
          <w:szCs w:val="24"/>
        </w:rPr>
        <w:t>контролю за организацией и качеством питания</w:t>
      </w:r>
      <w:r w:rsidRPr="004C1E70">
        <w:rPr>
          <w:spacing w:val="-5"/>
          <w:sz w:val="24"/>
          <w:szCs w:val="24"/>
        </w:rPr>
        <w:t xml:space="preserve"> </w:t>
      </w:r>
      <w:r w:rsidRPr="004C1E70">
        <w:rPr>
          <w:sz w:val="24"/>
          <w:szCs w:val="24"/>
        </w:rPr>
        <w:t>школы</w:t>
      </w:r>
    </w:p>
    <w:p w:rsidR="00437B54" w:rsidRPr="004C1E70" w:rsidRDefault="00437B54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122"/>
        <w:gridCol w:w="2059"/>
      </w:tblGrid>
      <w:tr w:rsidR="00DE12CE" w:rsidRPr="004C1E70">
        <w:trPr>
          <w:trHeight w:val="388"/>
        </w:trPr>
        <w:tc>
          <w:tcPr>
            <w:tcW w:w="619" w:type="dxa"/>
          </w:tcPr>
          <w:p w:rsidR="00437B54" w:rsidRPr="004C1E70" w:rsidRDefault="00437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22" w:type="dxa"/>
          </w:tcPr>
          <w:p w:rsidR="00437B54" w:rsidRPr="004C1E70" w:rsidRDefault="00866060">
            <w:pPr>
              <w:pStyle w:val="TableParagraph"/>
              <w:spacing w:before="64" w:line="304" w:lineRule="exact"/>
              <w:ind w:left="2368" w:right="2938"/>
              <w:jc w:val="center"/>
              <w:rPr>
                <w:b/>
                <w:sz w:val="24"/>
                <w:szCs w:val="24"/>
              </w:rPr>
            </w:pPr>
            <w:r w:rsidRPr="004C1E7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9" w:type="dxa"/>
          </w:tcPr>
          <w:p w:rsidR="00437B54" w:rsidRPr="004C1E70" w:rsidRDefault="00866060">
            <w:pPr>
              <w:pStyle w:val="TableParagraph"/>
              <w:spacing w:before="64" w:line="304" w:lineRule="exact"/>
              <w:ind w:left="605"/>
              <w:rPr>
                <w:b/>
                <w:sz w:val="24"/>
                <w:szCs w:val="24"/>
              </w:rPr>
            </w:pPr>
            <w:r w:rsidRPr="004C1E70">
              <w:rPr>
                <w:b/>
                <w:sz w:val="24"/>
                <w:szCs w:val="24"/>
              </w:rPr>
              <w:t>Сроки</w:t>
            </w:r>
          </w:p>
        </w:tc>
      </w:tr>
      <w:tr w:rsidR="00DE12CE" w:rsidRPr="004C1E70">
        <w:trPr>
          <w:trHeight w:val="1055"/>
        </w:trPr>
        <w:tc>
          <w:tcPr>
            <w:tcW w:w="619" w:type="dxa"/>
          </w:tcPr>
          <w:p w:rsidR="00437B54" w:rsidRPr="004C1E70" w:rsidRDefault="00437B5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37B54" w:rsidRPr="004C1E70" w:rsidRDefault="00866060">
            <w:pPr>
              <w:pStyle w:val="TableParagraph"/>
              <w:ind w:left="153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1.</w:t>
            </w:r>
          </w:p>
        </w:tc>
        <w:tc>
          <w:tcPr>
            <w:tcW w:w="7122" w:type="dxa"/>
          </w:tcPr>
          <w:p w:rsidR="00437B54" w:rsidRPr="004C1E70" w:rsidRDefault="00866060">
            <w:pPr>
              <w:pStyle w:val="TableParagraph"/>
              <w:spacing w:before="38"/>
              <w:ind w:left="143" w:firstLine="518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 xml:space="preserve">Проверка меню. Проверка готовности столовой и пищеблока в условиях распространения </w:t>
            </w:r>
            <w:proofErr w:type="spellStart"/>
            <w:r w:rsidRPr="004C1E70">
              <w:rPr>
                <w:sz w:val="24"/>
                <w:szCs w:val="24"/>
              </w:rPr>
              <w:t>коронавирусной</w:t>
            </w:r>
            <w:proofErr w:type="spellEnd"/>
            <w:r w:rsidRPr="004C1E70">
              <w:rPr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059" w:type="dxa"/>
          </w:tcPr>
          <w:p w:rsidR="00437B54" w:rsidRPr="004C1E70" w:rsidRDefault="00437B5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37B54" w:rsidRPr="004C1E70" w:rsidRDefault="00866060">
            <w:pPr>
              <w:pStyle w:val="TableParagraph"/>
              <w:ind w:left="537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Сентябрь</w:t>
            </w:r>
          </w:p>
        </w:tc>
      </w:tr>
      <w:tr w:rsidR="00DE12CE" w:rsidRPr="004C1E70">
        <w:trPr>
          <w:trHeight w:val="829"/>
        </w:trPr>
        <w:tc>
          <w:tcPr>
            <w:tcW w:w="619" w:type="dxa"/>
          </w:tcPr>
          <w:p w:rsidR="00437B54" w:rsidRPr="004C1E70" w:rsidRDefault="00866060">
            <w:pPr>
              <w:pStyle w:val="TableParagraph"/>
              <w:spacing w:before="247"/>
              <w:ind w:left="153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2.</w:t>
            </w:r>
          </w:p>
        </w:tc>
        <w:tc>
          <w:tcPr>
            <w:tcW w:w="7122" w:type="dxa"/>
          </w:tcPr>
          <w:p w:rsidR="00437B54" w:rsidRPr="004C1E70" w:rsidRDefault="00866060">
            <w:pPr>
              <w:pStyle w:val="TableParagraph"/>
              <w:spacing w:before="84" w:line="242" w:lineRule="auto"/>
              <w:ind w:left="143" w:right="956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Проверка соответствия рациона питания согласно утвержденному меню.</w:t>
            </w:r>
          </w:p>
        </w:tc>
        <w:tc>
          <w:tcPr>
            <w:tcW w:w="2059" w:type="dxa"/>
          </w:tcPr>
          <w:p w:rsidR="00437B54" w:rsidRPr="004C1E70" w:rsidRDefault="00866060">
            <w:pPr>
              <w:pStyle w:val="TableParagraph"/>
              <w:spacing w:before="247"/>
              <w:ind w:left="225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1 раз в неделю</w:t>
            </w:r>
          </w:p>
        </w:tc>
      </w:tr>
      <w:tr w:rsidR="00DE12CE" w:rsidRPr="004C1E70">
        <w:trPr>
          <w:trHeight w:val="967"/>
        </w:trPr>
        <w:tc>
          <w:tcPr>
            <w:tcW w:w="619" w:type="dxa"/>
          </w:tcPr>
          <w:p w:rsidR="00437B54" w:rsidRPr="004C1E70" w:rsidRDefault="00437B5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437B54" w:rsidRPr="004C1E70" w:rsidRDefault="00866060">
            <w:pPr>
              <w:pStyle w:val="TableParagraph"/>
              <w:ind w:left="153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3.</w:t>
            </w:r>
          </w:p>
        </w:tc>
        <w:tc>
          <w:tcPr>
            <w:tcW w:w="7122" w:type="dxa"/>
          </w:tcPr>
          <w:p w:rsidR="00437B54" w:rsidRPr="004C1E70" w:rsidRDefault="00437B5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437B54" w:rsidRPr="004C1E70" w:rsidRDefault="00866060">
            <w:pPr>
              <w:pStyle w:val="TableParagraph"/>
              <w:ind w:left="225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Организация просветительской работы.</w:t>
            </w:r>
          </w:p>
        </w:tc>
        <w:tc>
          <w:tcPr>
            <w:tcW w:w="2059" w:type="dxa"/>
          </w:tcPr>
          <w:p w:rsidR="00437B54" w:rsidRPr="004C1E70" w:rsidRDefault="00866060">
            <w:pPr>
              <w:pStyle w:val="TableParagraph"/>
              <w:ind w:left="696" w:right="396" w:hanging="133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Октябрь, апрель</w:t>
            </w:r>
          </w:p>
        </w:tc>
      </w:tr>
      <w:tr w:rsidR="00DE12CE" w:rsidRPr="004C1E70">
        <w:trPr>
          <w:trHeight w:val="844"/>
        </w:trPr>
        <w:tc>
          <w:tcPr>
            <w:tcW w:w="619" w:type="dxa"/>
          </w:tcPr>
          <w:p w:rsidR="00437B54" w:rsidRPr="004C1E70" w:rsidRDefault="00866060">
            <w:pPr>
              <w:pStyle w:val="TableParagraph"/>
              <w:spacing w:before="254"/>
              <w:ind w:left="153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4.</w:t>
            </w:r>
          </w:p>
        </w:tc>
        <w:tc>
          <w:tcPr>
            <w:tcW w:w="7122" w:type="dxa"/>
          </w:tcPr>
          <w:p w:rsidR="00437B54" w:rsidRPr="004C1E70" w:rsidRDefault="00866060">
            <w:pPr>
              <w:pStyle w:val="TableParagraph"/>
              <w:spacing w:before="254"/>
              <w:ind w:left="225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Анкетирование учащихся и их родителей по питанию.</w:t>
            </w:r>
          </w:p>
        </w:tc>
        <w:tc>
          <w:tcPr>
            <w:tcW w:w="2059" w:type="dxa"/>
          </w:tcPr>
          <w:p w:rsidR="00437B54" w:rsidRPr="004C1E70" w:rsidRDefault="00866060">
            <w:pPr>
              <w:pStyle w:val="TableParagraph"/>
              <w:ind w:left="816" w:right="335" w:hanging="315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Сентябрь, март</w:t>
            </w:r>
          </w:p>
        </w:tc>
      </w:tr>
    </w:tbl>
    <w:p w:rsidR="00437B54" w:rsidRPr="004C1E70" w:rsidRDefault="00437B54">
      <w:pPr>
        <w:rPr>
          <w:color w:val="FF0000"/>
          <w:sz w:val="24"/>
          <w:szCs w:val="24"/>
        </w:rPr>
        <w:sectPr w:rsidR="00437B54" w:rsidRPr="004C1E70">
          <w:pgSz w:w="11900" w:h="16840"/>
          <w:pgMar w:top="1040" w:right="500" w:bottom="280" w:left="880" w:header="720" w:footer="720" w:gutter="0"/>
          <w:cols w:space="720"/>
        </w:sectPr>
      </w:pPr>
    </w:p>
    <w:p w:rsidR="00437B54" w:rsidRPr="004C1E70" w:rsidRDefault="00866060">
      <w:pPr>
        <w:pStyle w:val="a3"/>
        <w:spacing w:before="77"/>
        <w:ind w:left="7092"/>
        <w:rPr>
          <w:sz w:val="24"/>
          <w:szCs w:val="24"/>
        </w:rPr>
      </w:pPr>
      <w:r w:rsidRPr="004C1E70">
        <w:rPr>
          <w:sz w:val="24"/>
          <w:szCs w:val="24"/>
        </w:rPr>
        <w:lastRenderedPageBreak/>
        <w:t>Приложение</w:t>
      </w:r>
      <w:r w:rsidRPr="004C1E70">
        <w:rPr>
          <w:spacing w:val="-6"/>
          <w:sz w:val="24"/>
          <w:szCs w:val="24"/>
        </w:rPr>
        <w:t xml:space="preserve"> </w:t>
      </w:r>
      <w:r w:rsidRPr="004C1E70">
        <w:rPr>
          <w:sz w:val="24"/>
          <w:szCs w:val="24"/>
        </w:rPr>
        <w:t>2</w:t>
      </w:r>
    </w:p>
    <w:p w:rsidR="00DE12CE" w:rsidRDefault="00DE12CE">
      <w:pPr>
        <w:pStyle w:val="a3"/>
        <w:spacing w:before="140" w:line="379" w:lineRule="auto"/>
        <w:ind w:left="1690" w:right="1008" w:firstLine="3704"/>
        <w:rPr>
          <w:bCs/>
          <w:sz w:val="24"/>
          <w:szCs w:val="24"/>
          <w:lang w:eastAsia="ru-RU" w:bidi="ru-RU"/>
        </w:rPr>
      </w:pPr>
      <w:r w:rsidRPr="004C1E70">
        <w:rPr>
          <w:sz w:val="24"/>
          <w:szCs w:val="24"/>
        </w:rPr>
        <w:t xml:space="preserve">к приказу </w:t>
      </w:r>
      <w:r w:rsidRPr="00553766">
        <w:rPr>
          <w:bCs/>
          <w:sz w:val="24"/>
          <w:szCs w:val="24"/>
          <w:lang w:eastAsia="ru-RU" w:bidi="ru-RU"/>
        </w:rPr>
        <w:t xml:space="preserve">№ </w:t>
      </w:r>
      <w:r w:rsidRPr="00553766">
        <w:rPr>
          <w:bCs/>
          <w:sz w:val="24"/>
          <w:szCs w:val="24"/>
          <w:u w:val="single"/>
          <w:lang w:eastAsia="ru-RU" w:bidi="ru-RU"/>
        </w:rPr>
        <w:t>26</w:t>
      </w:r>
      <w:r w:rsidRPr="004C1E70">
        <w:rPr>
          <w:bCs/>
          <w:sz w:val="24"/>
          <w:szCs w:val="24"/>
          <w:u w:val="single"/>
          <w:lang w:eastAsia="ru-RU" w:bidi="ru-RU"/>
        </w:rPr>
        <w:t>/ 3</w:t>
      </w:r>
      <w:r w:rsidRPr="004C1E70">
        <w:rPr>
          <w:sz w:val="24"/>
          <w:szCs w:val="24"/>
        </w:rPr>
        <w:t xml:space="preserve">от </w:t>
      </w:r>
      <w:r w:rsidRPr="00553766">
        <w:rPr>
          <w:bCs/>
          <w:sz w:val="24"/>
          <w:szCs w:val="24"/>
          <w:lang w:eastAsia="ru-RU" w:bidi="ru-RU"/>
        </w:rPr>
        <w:t>01.09.2020г.</w:t>
      </w:r>
    </w:p>
    <w:p w:rsidR="00E3660A" w:rsidRDefault="00E3660A">
      <w:pPr>
        <w:pStyle w:val="a3"/>
        <w:spacing w:before="140" w:line="379" w:lineRule="auto"/>
        <w:ind w:left="1690" w:right="1008" w:firstLine="3704"/>
        <w:rPr>
          <w:bCs/>
          <w:sz w:val="24"/>
          <w:szCs w:val="24"/>
          <w:lang w:eastAsia="ru-RU" w:bidi="ru-RU"/>
        </w:rPr>
      </w:pPr>
    </w:p>
    <w:p w:rsidR="00E3660A" w:rsidRPr="004C1E70" w:rsidRDefault="00E3660A">
      <w:pPr>
        <w:pStyle w:val="a3"/>
        <w:spacing w:before="140" w:line="379" w:lineRule="auto"/>
        <w:ind w:left="1690" w:right="1008" w:firstLine="3704"/>
        <w:rPr>
          <w:bCs/>
          <w:sz w:val="24"/>
          <w:szCs w:val="24"/>
          <w:lang w:eastAsia="ru-RU" w:bidi="ru-RU"/>
        </w:rPr>
      </w:pPr>
    </w:p>
    <w:p w:rsidR="00437B54" w:rsidRPr="004C1E70" w:rsidRDefault="00866060" w:rsidP="00E3660A">
      <w:pPr>
        <w:pStyle w:val="a3"/>
        <w:spacing w:before="140" w:line="379" w:lineRule="auto"/>
        <w:ind w:right="1008"/>
        <w:jc w:val="center"/>
        <w:rPr>
          <w:sz w:val="24"/>
          <w:szCs w:val="24"/>
        </w:rPr>
      </w:pPr>
      <w:r w:rsidRPr="004C1E70">
        <w:rPr>
          <w:sz w:val="24"/>
          <w:szCs w:val="24"/>
        </w:rPr>
        <w:t>Состав комиссии родительского контроля качества</w:t>
      </w:r>
      <w:r w:rsidRPr="004C1E70">
        <w:rPr>
          <w:spacing w:val="-9"/>
          <w:sz w:val="24"/>
          <w:szCs w:val="24"/>
        </w:rPr>
        <w:t xml:space="preserve"> </w:t>
      </w:r>
      <w:r w:rsidRPr="004C1E70">
        <w:rPr>
          <w:sz w:val="24"/>
          <w:szCs w:val="24"/>
        </w:rPr>
        <w:t>питания</w:t>
      </w:r>
    </w:p>
    <w:p w:rsidR="00437B54" w:rsidRPr="004C1E70" w:rsidRDefault="00866060" w:rsidP="00E3660A">
      <w:pPr>
        <w:pStyle w:val="a3"/>
        <w:ind w:left="3651" w:right="3161"/>
        <w:jc w:val="center"/>
        <w:rPr>
          <w:sz w:val="24"/>
          <w:szCs w:val="24"/>
        </w:rPr>
      </w:pPr>
      <w:r w:rsidRPr="004C1E70">
        <w:rPr>
          <w:sz w:val="24"/>
          <w:szCs w:val="24"/>
        </w:rPr>
        <w:t>в МАОУ «</w:t>
      </w:r>
      <w:r w:rsidR="00DE12CE" w:rsidRPr="004C1E70">
        <w:rPr>
          <w:sz w:val="24"/>
          <w:szCs w:val="24"/>
        </w:rPr>
        <w:t xml:space="preserve">Первомайская </w:t>
      </w:r>
      <w:r w:rsidR="00661172">
        <w:rPr>
          <w:sz w:val="24"/>
          <w:szCs w:val="24"/>
        </w:rPr>
        <w:t>О</w:t>
      </w:r>
      <w:r w:rsidRPr="004C1E70">
        <w:rPr>
          <w:sz w:val="24"/>
          <w:szCs w:val="24"/>
        </w:rPr>
        <w:t>ОШ»</w:t>
      </w:r>
    </w:p>
    <w:p w:rsidR="00437B54" w:rsidRPr="004C1E70" w:rsidRDefault="00437B54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400"/>
        <w:gridCol w:w="3836"/>
      </w:tblGrid>
      <w:tr w:rsidR="00DE12CE" w:rsidRPr="004C1E70">
        <w:trPr>
          <w:trHeight w:val="323"/>
        </w:trPr>
        <w:tc>
          <w:tcPr>
            <w:tcW w:w="859" w:type="dxa"/>
          </w:tcPr>
          <w:p w:rsidR="00437B54" w:rsidRPr="004C1E70" w:rsidRDefault="00866060">
            <w:pPr>
              <w:pStyle w:val="TableParagraph"/>
              <w:spacing w:before="7" w:line="296" w:lineRule="exact"/>
              <w:ind w:right="98"/>
              <w:jc w:val="center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№ п.</w:t>
            </w:r>
            <w:r w:rsidRPr="004C1E70">
              <w:rPr>
                <w:spacing w:val="-56"/>
                <w:sz w:val="24"/>
                <w:szCs w:val="24"/>
              </w:rPr>
              <w:t xml:space="preserve"> </w:t>
            </w:r>
            <w:r w:rsidRPr="004C1E70">
              <w:rPr>
                <w:sz w:val="24"/>
                <w:szCs w:val="24"/>
              </w:rPr>
              <w:t>п</w:t>
            </w:r>
          </w:p>
        </w:tc>
        <w:tc>
          <w:tcPr>
            <w:tcW w:w="4400" w:type="dxa"/>
          </w:tcPr>
          <w:p w:rsidR="00437B54" w:rsidRPr="004C1E70" w:rsidRDefault="00866060">
            <w:pPr>
              <w:pStyle w:val="TableParagraph"/>
              <w:spacing w:before="7" w:line="296" w:lineRule="exact"/>
              <w:ind w:left="1820" w:right="1544"/>
              <w:jc w:val="center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Ф. И. О.</w:t>
            </w:r>
          </w:p>
        </w:tc>
        <w:tc>
          <w:tcPr>
            <w:tcW w:w="3836" w:type="dxa"/>
          </w:tcPr>
          <w:p w:rsidR="00437B54" w:rsidRPr="004C1E70" w:rsidRDefault="00437B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E12CE" w:rsidRPr="004C1E70">
        <w:trPr>
          <w:trHeight w:val="320"/>
        </w:trPr>
        <w:tc>
          <w:tcPr>
            <w:tcW w:w="859" w:type="dxa"/>
          </w:tcPr>
          <w:p w:rsidR="00437B54" w:rsidRPr="004C1E70" w:rsidRDefault="00866060">
            <w:pPr>
              <w:pStyle w:val="TableParagraph"/>
              <w:spacing w:before="4" w:line="296" w:lineRule="exact"/>
              <w:ind w:left="119" w:right="98"/>
              <w:jc w:val="center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437B54" w:rsidRPr="004C1E70" w:rsidRDefault="00DE12CE">
            <w:pPr>
              <w:pStyle w:val="TableParagraph"/>
              <w:spacing w:line="301" w:lineRule="exact"/>
              <w:ind w:left="146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Жамбуршин К.А.</w:t>
            </w:r>
          </w:p>
        </w:tc>
        <w:tc>
          <w:tcPr>
            <w:tcW w:w="3836" w:type="dxa"/>
          </w:tcPr>
          <w:p w:rsidR="00437B54" w:rsidRPr="004C1E70" w:rsidRDefault="00866060">
            <w:pPr>
              <w:pStyle w:val="TableParagraph"/>
              <w:spacing w:before="4" w:line="296" w:lineRule="exact"/>
              <w:ind w:left="141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Председатель комиссии</w:t>
            </w:r>
          </w:p>
        </w:tc>
      </w:tr>
      <w:tr w:rsidR="00DE12CE" w:rsidRPr="004C1E70">
        <w:trPr>
          <w:trHeight w:val="323"/>
        </w:trPr>
        <w:tc>
          <w:tcPr>
            <w:tcW w:w="859" w:type="dxa"/>
          </w:tcPr>
          <w:p w:rsidR="00437B54" w:rsidRPr="004C1E70" w:rsidRDefault="00866060">
            <w:pPr>
              <w:pStyle w:val="TableParagraph"/>
              <w:spacing w:before="7" w:line="296" w:lineRule="exact"/>
              <w:ind w:left="119" w:right="98"/>
              <w:jc w:val="center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437B54" w:rsidRPr="004C1E70" w:rsidRDefault="00DE12CE">
            <w:pPr>
              <w:pStyle w:val="TableParagraph"/>
              <w:spacing w:line="303" w:lineRule="exact"/>
              <w:ind w:left="146"/>
              <w:rPr>
                <w:sz w:val="24"/>
                <w:szCs w:val="24"/>
              </w:rPr>
            </w:pPr>
            <w:proofErr w:type="spellStart"/>
            <w:r w:rsidRPr="004C1E70">
              <w:rPr>
                <w:sz w:val="24"/>
                <w:szCs w:val="24"/>
              </w:rPr>
              <w:t>Разборова</w:t>
            </w:r>
            <w:proofErr w:type="spellEnd"/>
            <w:r w:rsidRPr="004C1E70"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3836" w:type="dxa"/>
          </w:tcPr>
          <w:p w:rsidR="00437B54" w:rsidRPr="004C1E70" w:rsidRDefault="00866060">
            <w:pPr>
              <w:pStyle w:val="TableParagraph"/>
              <w:spacing w:before="7" w:line="296" w:lineRule="exact"/>
              <w:ind w:left="141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Завхоз</w:t>
            </w:r>
          </w:p>
        </w:tc>
      </w:tr>
      <w:tr w:rsidR="00DE12CE" w:rsidRPr="004C1E70">
        <w:trPr>
          <w:trHeight w:val="320"/>
        </w:trPr>
        <w:tc>
          <w:tcPr>
            <w:tcW w:w="859" w:type="dxa"/>
          </w:tcPr>
          <w:p w:rsidR="00437B54" w:rsidRPr="004C1E70" w:rsidRDefault="00866060">
            <w:pPr>
              <w:pStyle w:val="TableParagraph"/>
              <w:spacing w:before="4" w:line="296" w:lineRule="exact"/>
              <w:ind w:left="119" w:right="98"/>
              <w:jc w:val="center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437B54" w:rsidRPr="004C1E70" w:rsidRDefault="00DE12CE">
            <w:pPr>
              <w:pStyle w:val="TableParagraph"/>
              <w:spacing w:line="301" w:lineRule="exact"/>
              <w:ind w:left="146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Табакова А.С.</w:t>
            </w:r>
          </w:p>
        </w:tc>
        <w:tc>
          <w:tcPr>
            <w:tcW w:w="3836" w:type="dxa"/>
          </w:tcPr>
          <w:p w:rsidR="00437B54" w:rsidRPr="004C1E70" w:rsidRDefault="00866060">
            <w:pPr>
              <w:pStyle w:val="TableParagraph"/>
              <w:spacing w:before="4" w:line="296" w:lineRule="exact"/>
              <w:ind w:left="141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Член родительского комитета</w:t>
            </w:r>
          </w:p>
        </w:tc>
      </w:tr>
      <w:tr w:rsidR="00DE12CE" w:rsidRPr="004C1E70">
        <w:trPr>
          <w:trHeight w:val="323"/>
        </w:trPr>
        <w:tc>
          <w:tcPr>
            <w:tcW w:w="859" w:type="dxa"/>
          </w:tcPr>
          <w:p w:rsidR="00437B54" w:rsidRPr="004C1E70" w:rsidRDefault="00866060">
            <w:pPr>
              <w:pStyle w:val="TableParagraph"/>
              <w:spacing w:before="7" w:line="296" w:lineRule="exact"/>
              <w:ind w:left="119" w:right="98"/>
              <w:jc w:val="center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437B54" w:rsidRPr="004C1E70" w:rsidRDefault="00DE12CE">
            <w:pPr>
              <w:pStyle w:val="TableParagraph"/>
              <w:spacing w:line="304" w:lineRule="exact"/>
              <w:ind w:left="146"/>
              <w:rPr>
                <w:sz w:val="24"/>
                <w:szCs w:val="24"/>
              </w:rPr>
            </w:pPr>
            <w:proofErr w:type="spellStart"/>
            <w:r w:rsidRPr="004C1E70">
              <w:rPr>
                <w:sz w:val="24"/>
                <w:szCs w:val="24"/>
              </w:rPr>
              <w:t>Шажбенова</w:t>
            </w:r>
            <w:proofErr w:type="spellEnd"/>
            <w:r w:rsidRPr="004C1E70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836" w:type="dxa"/>
          </w:tcPr>
          <w:p w:rsidR="00437B54" w:rsidRPr="004C1E70" w:rsidRDefault="00866060">
            <w:pPr>
              <w:pStyle w:val="TableParagraph"/>
              <w:spacing w:before="7" w:line="296" w:lineRule="exact"/>
              <w:ind w:left="141"/>
              <w:rPr>
                <w:sz w:val="24"/>
                <w:szCs w:val="24"/>
              </w:rPr>
            </w:pPr>
            <w:r w:rsidRPr="004C1E70">
              <w:rPr>
                <w:sz w:val="24"/>
                <w:szCs w:val="24"/>
              </w:rPr>
              <w:t>Родитель</w:t>
            </w:r>
          </w:p>
        </w:tc>
      </w:tr>
    </w:tbl>
    <w:p w:rsidR="00437B54" w:rsidRPr="004C1E70" w:rsidRDefault="00437B54">
      <w:pPr>
        <w:spacing w:line="296" w:lineRule="exact"/>
        <w:rPr>
          <w:sz w:val="24"/>
          <w:szCs w:val="24"/>
        </w:rPr>
        <w:sectPr w:rsidR="00437B54" w:rsidRPr="004C1E70">
          <w:pgSz w:w="11900" w:h="16840"/>
          <w:pgMar w:top="1020" w:right="500" w:bottom="280" w:left="880" w:header="720" w:footer="720" w:gutter="0"/>
          <w:cols w:space="720"/>
        </w:sectPr>
      </w:pPr>
    </w:p>
    <w:p w:rsidR="00437B54" w:rsidRPr="004C1E70" w:rsidRDefault="00866060">
      <w:pPr>
        <w:spacing w:before="76" w:line="400" w:lineRule="auto"/>
        <w:ind w:left="6669" w:right="318" w:firstLine="2033"/>
        <w:rPr>
          <w:sz w:val="24"/>
          <w:szCs w:val="24"/>
        </w:rPr>
      </w:pPr>
      <w:r w:rsidRPr="004C1E70">
        <w:rPr>
          <w:sz w:val="24"/>
          <w:szCs w:val="24"/>
        </w:rPr>
        <w:lastRenderedPageBreak/>
        <w:t xml:space="preserve">Приложение 3 </w:t>
      </w:r>
      <w:r w:rsidR="00DE12CE" w:rsidRPr="004C1E70">
        <w:rPr>
          <w:sz w:val="24"/>
          <w:szCs w:val="24"/>
        </w:rPr>
        <w:t xml:space="preserve">к приказу </w:t>
      </w:r>
      <w:r w:rsidR="00DE12CE" w:rsidRPr="00553766">
        <w:rPr>
          <w:bCs/>
          <w:sz w:val="24"/>
          <w:szCs w:val="24"/>
          <w:lang w:eastAsia="ru-RU" w:bidi="ru-RU"/>
        </w:rPr>
        <w:t xml:space="preserve">№ </w:t>
      </w:r>
      <w:r w:rsidR="00DE12CE" w:rsidRPr="00553766">
        <w:rPr>
          <w:bCs/>
          <w:sz w:val="24"/>
          <w:szCs w:val="24"/>
          <w:u w:val="single"/>
          <w:lang w:eastAsia="ru-RU" w:bidi="ru-RU"/>
        </w:rPr>
        <w:t>26</w:t>
      </w:r>
      <w:r w:rsidR="00DE12CE" w:rsidRPr="004C1E70">
        <w:rPr>
          <w:bCs/>
          <w:sz w:val="24"/>
          <w:szCs w:val="24"/>
          <w:u w:val="single"/>
          <w:lang w:eastAsia="ru-RU" w:bidi="ru-RU"/>
        </w:rPr>
        <w:t>/ 3</w:t>
      </w:r>
      <w:r w:rsidR="00DE12CE" w:rsidRPr="004C1E70">
        <w:rPr>
          <w:sz w:val="24"/>
          <w:szCs w:val="24"/>
        </w:rPr>
        <w:t xml:space="preserve">от </w:t>
      </w:r>
      <w:r w:rsidR="00DE12CE" w:rsidRPr="00553766">
        <w:rPr>
          <w:bCs/>
          <w:sz w:val="24"/>
          <w:szCs w:val="24"/>
          <w:lang w:eastAsia="ru-RU" w:bidi="ru-RU"/>
        </w:rPr>
        <w:t>01.09.202</w:t>
      </w:r>
      <w:r w:rsidR="00661172">
        <w:rPr>
          <w:bCs/>
          <w:sz w:val="24"/>
          <w:szCs w:val="24"/>
          <w:lang w:eastAsia="ru-RU" w:bidi="ru-RU"/>
        </w:rPr>
        <w:t xml:space="preserve">3 </w:t>
      </w:r>
      <w:r w:rsidR="00DE12CE" w:rsidRPr="00553766">
        <w:rPr>
          <w:bCs/>
          <w:sz w:val="24"/>
          <w:szCs w:val="24"/>
          <w:lang w:eastAsia="ru-RU" w:bidi="ru-RU"/>
        </w:rPr>
        <w:t>г.</w:t>
      </w:r>
    </w:p>
    <w:p w:rsidR="00437B54" w:rsidRPr="004C1E70" w:rsidRDefault="00DA4F50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group id="_x0000_s1026" style="position:absolute;margin-left:61.65pt;margin-top:16.6pt;width:468pt;height:393.75pt;z-index:-251657216;mso-wrap-distance-left:0;mso-wrap-distance-right:0;mso-position-horizontal-relative:page" coordorigin="1695,334" coordsize="9360,78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95;top:333;width:9360;height:78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359;top:1650;width:2093;height:311" filled="f" stroked="f">
              <v:textbox style="mso-next-textbox:#_x0000_s1030" inset="0,0,0,0">
                <w:txbxContent>
                  <w:p w:rsidR="00437B54" w:rsidRDefault="0086606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Муниципального</w:t>
                    </w:r>
                  </w:p>
                </w:txbxContent>
              </v:textbox>
            </v:shape>
            <v:shape id="_x0000_s1029" type="#_x0000_t202" style="position:absolute;left:5223;top:1650;width:1553;height:311" filled="f" stroked="f">
              <v:textbox style="mso-next-textbox:#_x0000_s1029" inset="0,0,0,0">
                <w:txbxContent>
                  <w:p w:rsidR="00437B54" w:rsidRDefault="0086606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автономного</w:t>
                    </w:r>
                  </w:p>
                </w:txbxContent>
              </v:textbox>
            </v:shape>
            <v:shape id="_x0000_s1028" type="#_x0000_t202" style="position:absolute;left:7543;top:1650;width:2757;height:311" filled="f" stroked="f">
              <v:textbox style="mso-next-textbox:#_x0000_s1028" inset="0,0,0,0">
                <w:txbxContent>
                  <w:p w:rsidR="00437B54" w:rsidRDefault="0086606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общеобразовательного</w:t>
                    </w:r>
                  </w:p>
                </w:txbxContent>
              </v:textbox>
            </v:shape>
            <v:shape id="_x0000_s1027" type="#_x0000_t202" style="position:absolute;left:2359;top:1983;width:7831;height:311" filled="f" stroked="f">
              <v:textbox style="mso-next-textbox:#_x0000_s1027" inset="0,0,0,0">
                <w:txbxContent>
                  <w:p w:rsidR="00437B54" w:rsidRDefault="0086606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учреждения «</w:t>
                    </w:r>
                    <w:r w:rsidR="00DE12CE">
                      <w:rPr>
                        <w:sz w:val="28"/>
                      </w:rPr>
                      <w:t>Первомайская</w:t>
                    </w:r>
                    <w:r>
                      <w:rPr>
                        <w:sz w:val="28"/>
                      </w:rPr>
                      <w:t xml:space="preserve"> </w:t>
                    </w:r>
                    <w:proofErr w:type="gramStart"/>
                    <w:r w:rsidR="00661172">
                      <w:rPr>
                        <w:sz w:val="28"/>
                      </w:rPr>
                      <w:t>О</w:t>
                    </w:r>
                    <w:r w:rsidR="004C1E70">
                      <w:rPr>
                        <w:sz w:val="28"/>
                      </w:rPr>
                      <w:t>ОШ</w:t>
                    </w:r>
                    <w:r>
                      <w:rPr>
                        <w:sz w:val="28"/>
                      </w:rPr>
                      <w:t xml:space="preserve"> »</w:t>
                    </w:r>
                    <w:proofErr w:type="gramEnd"/>
                  </w:p>
                  <w:p w:rsidR="00097AED" w:rsidRDefault="00097AED"/>
                </w:txbxContent>
              </v:textbox>
            </v:shape>
            <w10:wrap type="topAndBottom" anchorx="page"/>
          </v:group>
        </w:pict>
      </w:r>
    </w:p>
    <w:sectPr w:rsidR="00437B54" w:rsidRPr="004C1E70">
      <w:pgSz w:w="11900" w:h="16840"/>
      <w:pgMar w:top="1020" w:right="5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6227"/>
    <w:multiLevelType w:val="hybridMultilevel"/>
    <w:tmpl w:val="73C0F994"/>
    <w:lvl w:ilvl="0" w:tplc="500662C2">
      <w:start w:val="1"/>
      <w:numFmt w:val="decimal"/>
      <w:lvlText w:val="%1."/>
      <w:lvlJc w:val="left"/>
      <w:pPr>
        <w:ind w:left="1441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D681EE">
      <w:numFmt w:val="bullet"/>
      <w:lvlText w:val="•"/>
      <w:lvlJc w:val="left"/>
      <w:pPr>
        <w:ind w:left="1540" w:hanging="363"/>
      </w:pPr>
      <w:rPr>
        <w:rFonts w:hint="default"/>
        <w:lang w:val="ru-RU" w:eastAsia="en-US" w:bidi="ar-SA"/>
      </w:rPr>
    </w:lvl>
    <w:lvl w:ilvl="2" w:tplc="0994CF16">
      <w:numFmt w:val="bullet"/>
      <w:lvlText w:val="•"/>
      <w:lvlJc w:val="left"/>
      <w:pPr>
        <w:ind w:left="2537" w:hanging="363"/>
      </w:pPr>
      <w:rPr>
        <w:rFonts w:hint="default"/>
        <w:lang w:val="ru-RU" w:eastAsia="en-US" w:bidi="ar-SA"/>
      </w:rPr>
    </w:lvl>
    <w:lvl w:ilvl="3" w:tplc="10AAA4F8">
      <w:numFmt w:val="bullet"/>
      <w:lvlText w:val="•"/>
      <w:lvlJc w:val="left"/>
      <w:pPr>
        <w:ind w:left="3535" w:hanging="363"/>
      </w:pPr>
      <w:rPr>
        <w:rFonts w:hint="default"/>
        <w:lang w:val="ru-RU" w:eastAsia="en-US" w:bidi="ar-SA"/>
      </w:rPr>
    </w:lvl>
    <w:lvl w:ilvl="4" w:tplc="682E1E56">
      <w:numFmt w:val="bullet"/>
      <w:lvlText w:val="•"/>
      <w:lvlJc w:val="left"/>
      <w:pPr>
        <w:ind w:left="4533" w:hanging="363"/>
      </w:pPr>
      <w:rPr>
        <w:rFonts w:hint="default"/>
        <w:lang w:val="ru-RU" w:eastAsia="en-US" w:bidi="ar-SA"/>
      </w:rPr>
    </w:lvl>
    <w:lvl w:ilvl="5" w:tplc="4DC600A4">
      <w:numFmt w:val="bullet"/>
      <w:lvlText w:val="•"/>
      <w:lvlJc w:val="left"/>
      <w:pPr>
        <w:ind w:left="5530" w:hanging="363"/>
      </w:pPr>
      <w:rPr>
        <w:rFonts w:hint="default"/>
        <w:lang w:val="ru-RU" w:eastAsia="en-US" w:bidi="ar-SA"/>
      </w:rPr>
    </w:lvl>
    <w:lvl w:ilvl="6" w:tplc="D340D0DE">
      <w:numFmt w:val="bullet"/>
      <w:lvlText w:val="•"/>
      <w:lvlJc w:val="left"/>
      <w:pPr>
        <w:ind w:left="6528" w:hanging="363"/>
      </w:pPr>
      <w:rPr>
        <w:rFonts w:hint="default"/>
        <w:lang w:val="ru-RU" w:eastAsia="en-US" w:bidi="ar-SA"/>
      </w:rPr>
    </w:lvl>
    <w:lvl w:ilvl="7" w:tplc="829AE2E4">
      <w:numFmt w:val="bullet"/>
      <w:lvlText w:val="•"/>
      <w:lvlJc w:val="left"/>
      <w:pPr>
        <w:ind w:left="7526" w:hanging="363"/>
      </w:pPr>
      <w:rPr>
        <w:rFonts w:hint="default"/>
        <w:lang w:val="ru-RU" w:eastAsia="en-US" w:bidi="ar-SA"/>
      </w:rPr>
    </w:lvl>
    <w:lvl w:ilvl="8" w:tplc="D0167ABC">
      <w:numFmt w:val="bullet"/>
      <w:lvlText w:val="•"/>
      <w:lvlJc w:val="left"/>
      <w:pPr>
        <w:ind w:left="8523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784E145F"/>
    <w:multiLevelType w:val="hybridMultilevel"/>
    <w:tmpl w:val="73947942"/>
    <w:lvl w:ilvl="0" w:tplc="7676EB40">
      <w:start w:val="1"/>
      <w:numFmt w:val="decimal"/>
      <w:lvlText w:val="%1."/>
      <w:lvlJc w:val="left"/>
      <w:pPr>
        <w:ind w:left="81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E8037A">
      <w:start w:val="1"/>
      <w:numFmt w:val="decimal"/>
      <w:lvlText w:val="%2."/>
      <w:lvlJc w:val="left"/>
      <w:pPr>
        <w:ind w:left="153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C5CA508C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3" w:tplc="597C8254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408805AE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5" w:tplc="55728E58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50BA8654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AEA48070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 w:tplc="D9F65668">
      <w:numFmt w:val="bullet"/>
      <w:lvlText w:val="•"/>
      <w:lvlJc w:val="left"/>
      <w:pPr>
        <w:ind w:left="852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37B54"/>
    <w:rsid w:val="00097AED"/>
    <w:rsid w:val="001C6848"/>
    <w:rsid w:val="002B34BF"/>
    <w:rsid w:val="00437B54"/>
    <w:rsid w:val="004C1E70"/>
    <w:rsid w:val="00553766"/>
    <w:rsid w:val="00661172"/>
    <w:rsid w:val="00764A26"/>
    <w:rsid w:val="007D2472"/>
    <w:rsid w:val="00866060"/>
    <w:rsid w:val="00B20511"/>
    <w:rsid w:val="00BA7D2A"/>
    <w:rsid w:val="00DA4F50"/>
    <w:rsid w:val="00DE12CE"/>
    <w:rsid w:val="00E3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6AE7CAE"/>
  <w15:docId w15:val="{3A326A42-1CE5-4437-A8FB-13AFD87E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539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41" w:hanging="3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C68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84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CCF4-66E2-4AFF-954C-844C2B53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cp:lastPrinted>2023-10-28T08:36:00Z</cp:lastPrinted>
  <dcterms:created xsi:type="dcterms:W3CDTF">2021-02-20T05:50:00Z</dcterms:created>
  <dcterms:modified xsi:type="dcterms:W3CDTF">2023-10-28T08:43:00Z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2021-02-20T00:00:00Z</vt:filetime>
  </property>
</Properties>
</file>